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2" w:rsidRDefault="008C5B50" w:rsidP="00A75442">
      <w:pPr>
        <w:widowControl w:val="0"/>
        <w:jc w:val="center"/>
        <w:rPr>
          <w:b/>
          <w:bCs/>
          <w:color w:val="00B050"/>
          <w:sz w:val="44"/>
          <w:szCs w:val="44"/>
        </w:rPr>
      </w:pPr>
      <w:r w:rsidRPr="008C5B50">
        <w:rPr>
          <w:b/>
          <w:bCs/>
          <w:color w:val="00B050"/>
          <w:sz w:val="44"/>
          <w:szCs w:val="44"/>
        </w:rPr>
        <w:t>Growing our Young Workforce</w:t>
      </w:r>
    </w:p>
    <w:p w:rsidR="00A75442" w:rsidRPr="00A75442" w:rsidRDefault="00A75442" w:rsidP="00A75442">
      <w:pPr>
        <w:widowControl w:val="0"/>
        <w:jc w:val="center"/>
        <w:rPr>
          <w:color w:val="00B050"/>
          <w:sz w:val="40"/>
          <w:szCs w:val="40"/>
        </w:rPr>
      </w:pPr>
      <w:r w:rsidRPr="00A75442">
        <w:rPr>
          <w:color w:val="00B050"/>
          <w:sz w:val="40"/>
          <w:szCs w:val="40"/>
        </w:rPr>
        <w:t>Let’s get it right for our children!</w:t>
      </w:r>
    </w:p>
    <w:p w:rsidR="008C5B50" w:rsidRPr="008C5B50" w:rsidRDefault="00A75442" w:rsidP="00A75442">
      <w:pPr>
        <w:widowControl w:val="0"/>
        <w:rPr>
          <w:b/>
          <w:bCs/>
          <w:color w:val="00B050"/>
          <w:sz w:val="44"/>
          <w:szCs w:val="44"/>
        </w:rPr>
      </w:pPr>
      <w:r>
        <w:t> </w:t>
      </w:r>
    </w:p>
    <w:p w:rsidR="008C5B50" w:rsidRPr="008C5B50" w:rsidRDefault="008C5B50" w:rsidP="008C5B50">
      <w:pPr>
        <w:widowControl w:val="0"/>
        <w:jc w:val="center"/>
        <w:rPr>
          <w:b/>
          <w:sz w:val="40"/>
          <w:szCs w:val="40"/>
        </w:rPr>
      </w:pPr>
      <w:r w:rsidRPr="008C5B50">
        <w:rPr>
          <w:b/>
          <w:color w:val="002060"/>
          <w:sz w:val="40"/>
          <w:szCs w:val="40"/>
        </w:rPr>
        <w:t>Saturday 8th October</w:t>
      </w:r>
    </w:p>
    <w:p w:rsidR="006B2913" w:rsidRPr="001B34F7" w:rsidRDefault="00C23ACE" w:rsidP="00C43DC4">
      <w:pPr>
        <w:widowControl w:val="0"/>
        <w:jc w:val="center"/>
        <w:rPr>
          <w:b/>
          <w:color w:val="002060"/>
          <w:sz w:val="28"/>
          <w:szCs w:val="28"/>
        </w:rPr>
      </w:pPr>
      <w:r w:rsidRPr="001B34F7">
        <w:rPr>
          <w:b/>
          <w:color w:val="002060"/>
          <w:sz w:val="28"/>
          <w:szCs w:val="28"/>
        </w:rPr>
        <w:t>9:30 – 12:00</w:t>
      </w:r>
    </w:p>
    <w:p w:rsidR="008A7F9C" w:rsidRPr="001B34F7" w:rsidRDefault="00C23ACE" w:rsidP="00C124A5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1B34F7">
        <w:rPr>
          <w:b/>
          <w:color w:val="002060"/>
          <w:sz w:val="28"/>
          <w:szCs w:val="28"/>
        </w:rPr>
        <w:t>DG TAP Office</w:t>
      </w:r>
      <w:r w:rsidR="008C6738" w:rsidRPr="001B34F7">
        <w:rPr>
          <w:b/>
          <w:color w:val="002060"/>
          <w:sz w:val="28"/>
          <w:szCs w:val="28"/>
        </w:rPr>
        <w:t>s</w:t>
      </w:r>
      <w:r w:rsidRPr="001B34F7">
        <w:rPr>
          <w:b/>
          <w:color w:val="002060"/>
          <w:sz w:val="28"/>
          <w:szCs w:val="28"/>
        </w:rPr>
        <w:t>, Nith Place</w:t>
      </w:r>
      <w:r w:rsidR="00A32412" w:rsidRPr="001B34F7">
        <w:rPr>
          <w:b/>
          <w:color w:val="002060"/>
          <w:sz w:val="28"/>
          <w:szCs w:val="28"/>
        </w:rPr>
        <w:t>,</w:t>
      </w:r>
      <w:r w:rsidRPr="001B34F7">
        <w:rPr>
          <w:b/>
          <w:color w:val="002060"/>
          <w:sz w:val="28"/>
          <w:szCs w:val="28"/>
        </w:rPr>
        <w:t xml:space="preserve"> Dumfries</w:t>
      </w:r>
      <w:r w:rsidR="001B34F7">
        <w:rPr>
          <w:b/>
          <w:color w:val="002060"/>
          <w:sz w:val="28"/>
          <w:szCs w:val="28"/>
        </w:rPr>
        <w:t xml:space="preserve">, </w:t>
      </w:r>
      <w:r w:rsidRPr="001B34F7">
        <w:rPr>
          <w:b/>
          <w:color w:val="002060"/>
          <w:sz w:val="28"/>
          <w:szCs w:val="28"/>
        </w:rPr>
        <w:t>DG1 2DP</w:t>
      </w:r>
    </w:p>
    <w:p w:rsidR="008C6738" w:rsidRPr="001B34F7" w:rsidRDefault="008C6738" w:rsidP="008C6738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8C6738" w:rsidRPr="001B34F7" w:rsidRDefault="008C6738" w:rsidP="008C673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1B34F7">
        <w:rPr>
          <w:b/>
          <w:color w:val="002060"/>
          <w:sz w:val="28"/>
          <w:szCs w:val="28"/>
        </w:rPr>
        <w:t xml:space="preserve">2:00 – 4:00 </w:t>
      </w:r>
    </w:p>
    <w:p w:rsidR="008C6738" w:rsidRPr="001B34F7" w:rsidRDefault="008C6738" w:rsidP="008C673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1B34F7">
        <w:rPr>
          <w:b/>
          <w:color w:val="002060"/>
          <w:sz w:val="28"/>
          <w:szCs w:val="28"/>
        </w:rPr>
        <w:t>Douglas Ewart High School, Crosbie Rd, Newton Stewart</w:t>
      </w:r>
      <w:r w:rsidR="001B34F7">
        <w:rPr>
          <w:b/>
          <w:color w:val="002060"/>
          <w:sz w:val="28"/>
          <w:szCs w:val="28"/>
        </w:rPr>
        <w:t xml:space="preserve">, </w:t>
      </w:r>
      <w:r w:rsidRPr="001B34F7">
        <w:rPr>
          <w:b/>
          <w:color w:val="002060"/>
          <w:sz w:val="28"/>
          <w:szCs w:val="28"/>
        </w:rPr>
        <w:t>DG1 2DP</w:t>
      </w:r>
    </w:p>
    <w:p w:rsidR="008C6738" w:rsidRDefault="008C6738" w:rsidP="00C124A5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A32412" w:rsidRPr="00C16277" w:rsidRDefault="001B34F7" w:rsidP="00C16277">
      <w:pPr>
        <w:widowControl w:val="0"/>
        <w:rPr>
          <w:sz w:val="20"/>
          <w:szCs w:val="20"/>
        </w:rPr>
      </w:pPr>
      <w:r w:rsidRPr="00A75442">
        <w:rPr>
          <w:color w:val="1F4E79"/>
          <w:sz w:val="28"/>
          <w:szCs w:val="28"/>
        </w:rPr>
        <w:t>As parents, you are probably the biggest influence on the future plans our young peopl</w:t>
      </w:r>
      <w:r w:rsidR="00C16277">
        <w:rPr>
          <w:color w:val="1F4E79"/>
          <w:sz w:val="28"/>
          <w:szCs w:val="28"/>
        </w:rPr>
        <w:t>e in Dumfries and Galloway but h</w:t>
      </w:r>
      <w:r w:rsidR="00A32412" w:rsidRPr="00A32412">
        <w:rPr>
          <w:color w:val="1F4E79" w:themeColor="accent1" w:themeShade="80"/>
          <w:sz w:val="28"/>
          <w:szCs w:val="28"/>
        </w:rPr>
        <w:t xml:space="preserve">ow </w:t>
      </w:r>
      <w:r w:rsidR="00A75442">
        <w:rPr>
          <w:color w:val="1F4E79"/>
          <w:sz w:val="28"/>
          <w:szCs w:val="28"/>
        </w:rPr>
        <w:t>much do you know about different pathways for our young people</w:t>
      </w:r>
      <w:r w:rsidR="00A32412" w:rsidRPr="00A32412">
        <w:rPr>
          <w:color w:val="1F4E79" w:themeColor="accent1" w:themeShade="80"/>
          <w:sz w:val="28"/>
          <w:szCs w:val="28"/>
        </w:rPr>
        <w:t xml:space="preserve">? The Business </w:t>
      </w:r>
      <w:r w:rsidR="00A75442">
        <w:rPr>
          <w:color w:val="1F4E79" w:themeColor="accent1" w:themeShade="80"/>
          <w:sz w:val="28"/>
          <w:szCs w:val="28"/>
        </w:rPr>
        <w:t>week “Growing our Young Workforce”</w:t>
      </w:r>
      <w:r w:rsidR="00A32412" w:rsidRPr="00A32412">
        <w:rPr>
          <w:color w:val="1F4E79" w:themeColor="accent1" w:themeShade="80"/>
          <w:sz w:val="28"/>
          <w:szCs w:val="28"/>
        </w:rPr>
        <w:t xml:space="preserve"> Business event will </w:t>
      </w:r>
      <w:r w:rsidR="00A75442">
        <w:rPr>
          <w:color w:val="1F4E79" w:themeColor="accent1" w:themeShade="80"/>
          <w:sz w:val="28"/>
          <w:szCs w:val="28"/>
        </w:rPr>
        <w:t>explore a variety of pathways that will help to make informed</w:t>
      </w:r>
      <w:bookmarkStart w:id="0" w:name="_GoBack"/>
      <w:bookmarkEnd w:id="0"/>
      <w:r w:rsidR="00A75442">
        <w:rPr>
          <w:color w:val="1F4E79" w:themeColor="accent1" w:themeShade="80"/>
          <w:sz w:val="28"/>
          <w:szCs w:val="28"/>
        </w:rPr>
        <w:t xml:space="preserve"> choices about your child’s future.  </w:t>
      </w:r>
    </w:p>
    <w:p w:rsidR="008C6738" w:rsidRPr="001B34F7" w:rsidRDefault="00A75442" w:rsidP="00A32412">
      <w:pPr>
        <w:spacing w:before="240" w:after="240" w:line="240" w:lineRule="auto"/>
        <w:rPr>
          <w:b/>
          <w:color w:val="00B050"/>
          <w:sz w:val="28"/>
          <w:szCs w:val="28"/>
        </w:rPr>
      </w:pPr>
      <w:r w:rsidRPr="001B34F7">
        <w:rPr>
          <w:b/>
          <w:color w:val="00B050"/>
          <w:sz w:val="28"/>
          <w:szCs w:val="28"/>
        </w:rPr>
        <w:t>Explore options in growth business areas including:</w:t>
      </w:r>
    </w:p>
    <w:p w:rsidR="001B34F7" w:rsidRPr="00B2583F" w:rsidRDefault="001B34F7" w:rsidP="00A32412">
      <w:pPr>
        <w:spacing w:before="240" w:after="240" w:line="240" w:lineRule="auto"/>
        <w:rPr>
          <w:b/>
          <w:color w:val="1F4E79" w:themeColor="accent1" w:themeShade="80"/>
          <w:sz w:val="28"/>
          <w:szCs w:val="28"/>
        </w:rPr>
      </w:pPr>
      <w:r w:rsidRPr="00B2583F">
        <w:rPr>
          <w:b/>
          <w:color w:val="1F4E79" w:themeColor="accent1" w:themeShade="80"/>
          <w:sz w:val="28"/>
          <w:szCs w:val="28"/>
        </w:rPr>
        <w:t>Eng</w:t>
      </w:r>
      <w:r w:rsidRPr="00B2583F">
        <w:rPr>
          <w:b/>
          <w:color w:val="1F4E79"/>
          <w:sz w:val="28"/>
          <w:szCs w:val="28"/>
        </w:rPr>
        <w:t>ine</w:t>
      </w:r>
      <w:r w:rsidR="009755D8">
        <w:rPr>
          <w:b/>
          <w:color w:val="1F4E79" w:themeColor="accent1" w:themeShade="80"/>
          <w:sz w:val="28"/>
          <w:szCs w:val="28"/>
        </w:rPr>
        <w:t>ering</w:t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C43DC4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>Agriculture</w:t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>Renewable energy</w:t>
      </w:r>
      <w:r w:rsidRPr="00B2583F">
        <w:rPr>
          <w:b/>
          <w:color w:val="1F4E79" w:themeColor="accent1" w:themeShade="80"/>
          <w:sz w:val="28"/>
          <w:szCs w:val="28"/>
        </w:rPr>
        <w:tab/>
      </w:r>
    </w:p>
    <w:p w:rsidR="001B34F7" w:rsidRPr="00B2583F" w:rsidRDefault="001B34F7" w:rsidP="00A32412">
      <w:pPr>
        <w:spacing w:before="240" w:after="240" w:line="240" w:lineRule="auto"/>
        <w:rPr>
          <w:b/>
          <w:color w:val="1F4E79" w:themeColor="accent1" w:themeShade="80"/>
          <w:sz w:val="28"/>
          <w:szCs w:val="28"/>
        </w:rPr>
      </w:pPr>
      <w:r w:rsidRPr="00B2583F">
        <w:rPr>
          <w:b/>
          <w:color w:val="1F4E79" w:themeColor="accent1" w:themeShade="80"/>
          <w:sz w:val="28"/>
          <w:szCs w:val="28"/>
        </w:rPr>
        <w:t>Care</w:t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="00C43DC4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>Construction</w:t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ab/>
      </w:r>
      <w:r w:rsidR="009755D8">
        <w:rPr>
          <w:b/>
          <w:color w:val="1F4E79" w:themeColor="accent1" w:themeShade="80"/>
          <w:sz w:val="28"/>
          <w:szCs w:val="28"/>
        </w:rPr>
        <w:tab/>
      </w:r>
      <w:r w:rsidRPr="00B2583F">
        <w:rPr>
          <w:b/>
          <w:color w:val="1F4E79" w:themeColor="accent1" w:themeShade="80"/>
          <w:sz w:val="28"/>
          <w:szCs w:val="28"/>
        </w:rPr>
        <w:t>Hospitality</w:t>
      </w:r>
    </w:p>
    <w:p w:rsidR="00B2583F" w:rsidRDefault="00B2583F" w:rsidP="00A32412">
      <w:pPr>
        <w:spacing w:before="240" w:after="240" w:line="240" w:lineRule="auto"/>
        <w:rPr>
          <w:b/>
          <w:color w:val="00B050"/>
          <w:sz w:val="28"/>
          <w:szCs w:val="28"/>
        </w:rPr>
      </w:pPr>
      <w:r>
        <w:rPr>
          <w:color w:val="1F4E79"/>
          <w:sz w:val="28"/>
          <w:szCs w:val="28"/>
        </w:rPr>
        <w:t>Come and find out about why things are changing and what mechanisms we are putting in place to support these changes.</w:t>
      </w:r>
    </w:p>
    <w:p w:rsidR="001B34F7" w:rsidRDefault="001B34F7" w:rsidP="00A32412">
      <w:pPr>
        <w:spacing w:before="240" w:after="240"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Find out more about:</w:t>
      </w:r>
    </w:p>
    <w:p w:rsidR="00C43DC4" w:rsidRDefault="001B34F7" w:rsidP="00A32412">
      <w:pPr>
        <w:spacing w:before="240" w:after="240" w:line="240" w:lineRule="auto"/>
        <w:rPr>
          <w:b/>
          <w:color w:val="1F4E79"/>
          <w:sz w:val="28"/>
          <w:szCs w:val="28"/>
        </w:rPr>
      </w:pPr>
      <w:r w:rsidRPr="00775E01">
        <w:rPr>
          <w:b/>
          <w:color w:val="1F4E79"/>
          <w:sz w:val="28"/>
          <w:szCs w:val="28"/>
        </w:rPr>
        <w:t>SQA – Skills for Work</w:t>
      </w:r>
      <w:r w:rsidRPr="00775E01">
        <w:rPr>
          <w:b/>
          <w:color w:val="1F4E79"/>
          <w:sz w:val="28"/>
          <w:szCs w:val="28"/>
        </w:rPr>
        <w:tab/>
      </w:r>
      <w:r w:rsidR="009755D8">
        <w:rPr>
          <w:b/>
          <w:color w:val="1F4E79"/>
          <w:sz w:val="28"/>
          <w:szCs w:val="28"/>
        </w:rPr>
        <w:tab/>
      </w:r>
      <w:r w:rsidR="00C43DC4">
        <w:rPr>
          <w:b/>
          <w:color w:val="1F4E79"/>
          <w:sz w:val="28"/>
          <w:szCs w:val="28"/>
        </w:rPr>
        <w:tab/>
      </w:r>
      <w:r w:rsidRPr="00775E01">
        <w:rPr>
          <w:b/>
          <w:color w:val="1F4E79"/>
          <w:sz w:val="28"/>
          <w:szCs w:val="28"/>
        </w:rPr>
        <w:t>Apprenticeships</w:t>
      </w:r>
      <w:r w:rsidRPr="00775E01">
        <w:rPr>
          <w:b/>
          <w:color w:val="1F4E79"/>
          <w:sz w:val="28"/>
          <w:szCs w:val="28"/>
        </w:rPr>
        <w:tab/>
      </w:r>
      <w:r w:rsidRPr="00775E01">
        <w:rPr>
          <w:b/>
          <w:color w:val="1F4E79"/>
          <w:sz w:val="28"/>
          <w:szCs w:val="28"/>
        </w:rPr>
        <w:tab/>
      </w:r>
      <w:r w:rsidR="009755D8">
        <w:rPr>
          <w:b/>
          <w:color w:val="1F4E79"/>
          <w:sz w:val="28"/>
          <w:szCs w:val="28"/>
        </w:rPr>
        <w:tab/>
      </w:r>
      <w:r w:rsidR="001808FB" w:rsidRPr="00775E01">
        <w:rPr>
          <w:b/>
          <w:color w:val="1F4E79"/>
          <w:sz w:val="28"/>
          <w:szCs w:val="28"/>
        </w:rPr>
        <w:t>Careers Standard</w:t>
      </w:r>
    </w:p>
    <w:p w:rsidR="001B34F7" w:rsidRDefault="00C43DC4" w:rsidP="00A32412">
      <w:pPr>
        <w:spacing w:before="240" w:after="240" w:line="240" w:lineRule="auto"/>
        <w:rPr>
          <w:b/>
          <w:color w:val="00B050"/>
          <w:sz w:val="28"/>
          <w:szCs w:val="28"/>
        </w:rPr>
      </w:pPr>
      <w:r>
        <w:rPr>
          <w:b/>
          <w:color w:val="1F4E79"/>
          <w:sz w:val="28"/>
          <w:szCs w:val="28"/>
        </w:rPr>
        <w:t>DG Employability Award</w:t>
      </w:r>
      <w:r>
        <w:rPr>
          <w:b/>
          <w:color w:val="1F4E79"/>
          <w:sz w:val="28"/>
          <w:szCs w:val="28"/>
        </w:rPr>
        <w:tab/>
      </w:r>
      <w:r>
        <w:rPr>
          <w:b/>
          <w:color w:val="1F4E79"/>
          <w:sz w:val="28"/>
          <w:szCs w:val="28"/>
        </w:rPr>
        <w:tab/>
      </w:r>
      <w:r>
        <w:rPr>
          <w:b/>
          <w:color w:val="1F4E79"/>
          <w:sz w:val="28"/>
          <w:szCs w:val="28"/>
        </w:rPr>
        <w:tab/>
      </w:r>
      <w:proofErr w:type="spellStart"/>
      <w:r>
        <w:rPr>
          <w:b/>
          <w:color w:val="1F4E79"/>
          <w:sz w:val="28"/>
          <w:szCs w:val="28"/>
        </w:rPr>
        <w:t>MyWoW</w:t>
      </w:r>
      <w:proofErr w:type="spellEnd"/>
      <w:r>
        <w:rPr>
          <w:b/>
          <w:color w:val="1F4E79"/>
          <w:sz w:val="28"/>
          <w:szCs w:val="28"/>
        </w:rPr>
        <w:tab/>
      </w:r>
      <w:r>
        <w:rPr>
          <w:b/>
          <w:color w:val="1F4E79"/>
          <w:sz w:val="28"/>
          <w:szCs w:val="28"/>
        </w:rPr>
        <w:tab/>
      </w:r>
      <w:r>
        <w:rPr>
          <w:b/>
          <w:color w:val="1F4E79"/>
          <w:sz w:val="28"/>
          <w:szCs w:val="28"/>
        </w:rPr>
        <w:tab/>
      </w:r>
      <w:r>
        <w:rPr>
          <w:b/>
          <w:color w:val="1F4E79"/>
          <w:sz w:val="28"/>
          <w:szCs w:val="28"/>
        </w:rPr>
        <w:tab/>
        <w:t>DLT (PLACE)</w:t>
      </w:r>
    </w:p>
    <w:p w:rsidR="001808FB" w:rsidRPr="009755D8" w:rsidRDefault="00775E01" w:rsidP="00A32412">
      <w:pPr>
        <w:spacing w:before="240" w:after="240" w:line="240" w:lineRule="auto"/>
        <w:rPr>
          <w:b/>
          <w:color w:val="00B050"/>
          <w:sz w:val="28"/>
          <w:szCs w:val="28"/>
        </w:rPr>
      </w:pPr>
      <w:r>
        <w:rPr>
          <w:color w:val="1F4E79"/>
          <w:sz w:val="28"/>
          <w:szCs w:val="28"/>
        </w:rPr>
        <w:t>These events are free to attend</w:t>
      </w:r>
      <w:r w:rsidR="006E18CD">
        <w:rPr>
          <w:color w:val="1F4E79"/>
          <w:sz w:val="28"/>
          <w:szCs w:val="28"/>
        </w:rPr>
        <w:t>.  To find out more contact us at dgyouthguarantee.co.uk visit our facebook page or telephone us on 01387 245191.</w:t>
      </w:r>
    </w:p>
    <w:sectPr w:rsidR="001808FB" w:rsidRPr="009755D8" w:rsidSect="00C43DC4">
      <w:headerReference w:type="default" r:id="rId9"/>
      <w:footerReference w:type="default" r:id="rId10"/>
      <w:pgSz w:w="11906" w:h="16838"/>
      <w:pgMar w:top="794" w:right="851" w:bottom="794" w:left="851" w:header="709" w:footer="709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11" w:rsidRDefault="003E4111" w:rsidP="00691E1C">
      <w:pPr>
        <w:spacing w:after="0" w:line="240" w:lineRule="auto"/>
      </w:pPr>
      <w:r>
        <w:separator/>
      </w:r>
    </w:p>
  </w:endnote>
  <w:endnote w:type="continuationSeparator" w:id="0">
    <w:p w:rsidR="003E4111" w:rsidRDefault="003E4111" w:rsidP="0069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5" w:rsidRDefault="001F2055" w:rsidP="009755D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7A90050" wp14:editId="297E0057">
          <wp:extent cx="984618" cy="69342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353" cy="695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08FB">
      <w:rPr>
        <w:noProof/>
        <w:lang w:eastAsia="en-GB"/>
      </w:rPr>
      <w:drawing>
        <wp:inline distT="0" distB="0" distL="0" distR="0" wp14:anchorId="61DFC612" wp14:editId="60BE90C8">
          <wp:extent cx="2055734" cy="85725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Y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66" cy="86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38E">
      <w:rPr>
        <w:noProof/>
        <w:lang w:eastAsia="en-GB"/>
      </w:rPr>
      <w:drawing>
        <wp:inline distT="0" distB="0" distL="0" distR="0" wp14:anchorId="09C5263F" wp14:editId="6B58ED57">
          <wp:extent cx="1726599" cy="666863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33" cy="66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11" w:rsidRDefault="003E4111" w:rsidP="00691E1C">
      <w:pPr>
        <w:spacing w:after="0" w:line="240" w:lineRule="auto"/>
      </w:pPr>
      <w:r>
        <w:separator/>
      </w:r>
    </w:p>
  </w:footnote>
  <w:footnote w:type="continuationSeparator" w:id="0">
    <w:p w:rsidR="003E4111" w:rsidRDefault="003E4111" w:rsidP="0069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5" w:rsidRDefault="00A32412" w:rsidP="009755D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1097F46" wp14:editId="646451F5">
          <wp:extent cx="5731510" cy="103546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3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701F"/>
    <w:multiLevelType w:val="hybridMultilevel"/>
    <w:tmpl w:val="9F30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4407C"/>
    <w:multiLevelType w:val="hybridMultilevel"/>
    <w:tmpl w:val="1934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B1303"/>
    <w:multiLevelType w:val="hybridMultilevel"/>
    <w:tmpl w:val="542C8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5"/>
    <w:rsid w:val="00024A6E"/>
    <w:rsid w:val="00061003"/>
    <w:rsid w:val="00065417"/>
    <w:rsid w:val="0009795D"/>
    <w:rsid w:val="000B1601"/>
    <w:rsid w:val="000F60C3"/>
    <w:rsid w:val="0011369E"/>
    <w:rsid w:val="001363B5"/>
    <w:rsid w:val="00143277"/>
    <w:rsid w:val="001557BB"/>
    <w:rsid w:val="001808FB"/>
    <w:rsid w:val="00192725"/>
    <w:rsid w:val="001B34F7"/>
    <w:rsid w:val="001F2055"/>
    <w:rsid w:val="00213390"/>
    <w:rsid w:val="0025738E"/>
    <w:rsid w:val="0026535B"/>
    <w:rsid w:val="002F7147"/>
    <w:rsid w:val="002F7C75"/>
    <w:rsid w:val="00316E19"/>
    <w:rsid w:val="00323AED"/>
    <w:rsid w:val="003356C5"/>
    <w:rsid w:val="00351A63"/>
    <w:rsid w:val="00353018"/>
    <w:rsid w:val="003B2823"/>
    <w:rsid w:val="003B51AB"/>
    <w:rsid w:val="003E2A1E"/>
    <w:rsid w:val="003E4111"/>
    <w:rsid w:val="00411471"/>
    <w:rsid w:val="00433F19"/>
    <w:rsid w:val="0046592D"/>
    <w:rsid w:val="00487429"/>
    <w:rsid w:val="004A2821"/>
    <w:rsid w:val="004B2621"/>
    <w:rsid w:val="00527C80"/>
    <w:rsid w:val="005A1133"/>
    <w:rsid w:val="005B4E3D"/>
    <w:rsid w:val="005B7300"/>
    <w:rsid w:val="00603326"/>
    <w:rsid w:val="006530F0"/>
    <w:rsid w:val="006713C4"/>
    <w:rsid w:val="00691E1C"/>
    <w:rsid w:val="006B2913"/>
    <w:rsid w:val="006B6943"/>
    <w:rsid w:val="006D5B58"/>
    <w:rsid w:val="006E18CD"/>
    <w:rsid w:val="00714276"/>
    <w:rsid w:val="007445C6"/>
    <w:rsid w:val="00755532"/>
    <w:rsid w:val="00775E01"/>
    <w:rsid w:val="00783747"/>
    <w:rsid w:val="007E66D5"/>
    <w:rsid w:val="008542FF"/>
    <w:rsid w:val="00863F13"/>
    <w:rsid w:val="00873B10"/>
    <w:rsid w:val="00875B39"/>
    <w:rsid w:val="00877047"/>
    <w:rsid w:val="008A7F9C"/>
    <w:rsid w:val="008C01F7"/>
    <w:rsid w:val="008C5B50"/>
    <w:rsid w:val="008C6738"/>
    <w:rsid w:val="008D283C"/>
    <w:rsid w:val="00911EE6"/>
    <w:rsid w:val="009174FC"/>
    <w:rsid w:val="0092507D"/>
    <w:rsid w:val="009503E3"/>
    <w:rsid w:val="009755D8"/>
    <w:rsid w:val="009D2A83"/>
    <w:rsid w:val="00A21DED"/>
    <w:rsid w:val="00A32412"/>
    <w:rsid w:val="00A51C52"/>
    <w:rsid w:val="00A75442"/>
    <w:rsid w:val="00A774A5"/>
    <w:rsid w:val="00A91085"/>
    <w:rsid w:val="00AD382E"/>
    <w:rsid w:val="00B026E6"/>
    <w:rsid w:val="00B22400"/>
    <w:rsid w:val="00B2583F"/>
    <w:rsid w:val="00B40FA7"/>
    <w:rsid w:val="00B57E83"/>
    <w:rsid w:val="00B65993"/>
    <w:rsid w:val="00BA589D"/>
    <w:rsid w:val="00BC4FCF"/>
    <w:rsid w:val="00C124A5"/>
    <w:rsid w:val="00C16277"/>
    <w:rsid w:val="00C23ACE"/>
    <w:rsid w:val="00C34063"/>
    <w:rsid w:val="00C43DC4"/>
    <w:rsid w:val="00CA49E9"/>
    <w:rsid w:val="00D10FFF"/>
    <w:rsid w:val="00D37CD2"/>
    <w:rsid w:val="00D538CD"/>
    <w:rsid w:val="00DC23BC"/>
    <w:rsid w:val="00DF1379"/>
    <w:rsid w:val="00DF4EB2"/>
    <w:rsid w:val="00E07B2A"/>
    <w:rsid w:val="00E2422C"/>
    <w:rsid w:val="00EA10B0"/>
    <w:rsid w:val="00EB6BA9"/>
    <w:rsid w:val="00EE3ECB"/>
    <w:rsid w:val="00EE6171"/>
    <w:rsid w:val="00F03BAC"/>
    <w:rsid w:val="00F30483"/>
    <w:rsid w:val="00F52CF8"/>
    <w:rsid w:val="00F850BE"/>
    <w:rsid w:val="00FB593B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1C"/>
  </w:style>
  <w:style w:type="paragraph" w:styleId="Footer">
    <w:name w:val="footer"/>
    <w:basedOn w:val="Normal"/>
    <w:link w:val="FooterChar"/>
    <w:uiPriority w:val="99"/>
    <w:unhideWhenUsed/>
    <w:rsid w:val="0069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1C"/>
  </w:style>
  <w:style w:type="table" w:styleId="TableGrid">
    <w:name w:val="Table Grid"/>
    <w:basedOn w:val="TableNormal"/>
    <w:uiPriority w:val="39"/>
    <w:rsid w:val="0069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1C"/>
  </w:style>
  <w:style w:type="paragraph" w:styleId="Footer">
    <w:name w:val="footer"/>
    <w:basedOn w:val="Normal"/>
    <w:link w:val="FooterChar"/>
    <w:uiPriority w:val="99"/>
    <w:unhideWhenUsed/>
    <w:rsid w:val="0069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1C"/>
  </w:style>
  <w:style w:type="table" w:styleId="TableGrid">
    <w:name w:val="Table Grid"/>
    <w:basedOn w:val="TableNormal"/>
    <w:uiPriority w:val="39"/>
    <w:rsid w:val="0069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C331-6648-4E00-9D49-B14CC4BF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Richardson</dc:creator>
  <cp:lastModifiedBy>Broadhurst, Luke</cp:lastModifiedBy>
  <cp:revision>2</cp:revision>
  <cp:lastPrinted>2016-09-19T13:54:00Z</cp:lastPrinted>
  <dcterms:created xsi:type="dcterms:W3CDTF">2016-09-23T10:55:00Z</dcterms:created>
  <dcterms:modified xsi:type="dcterms:W3CDTF">2016-09-23T10:55:00Z</dcterms:modified>
</cp:coreProperties>
</file>